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6E74" w14:textId="135C68B9" w:rsidR="00F23908" w:rsidRPr="00F23908" w:rsidRDefault="00F23908" w:rsidP="00AF65C0">
      <w:pPr>
        <w:ind w:left="-567"/>
        <w:rPr>
          <w:b/>
          <w:bCs/>
          <w:color w:val="C00000"/>
          <w:sz w:val="24"/>
          <w:szCs w:val="24"/>
        </w:rPr>
      </w:pPr>
      <w:r w:rsidRPr="00F23908">
        <w:rPr>
          <w:b/>
          <w:bCs/>
          <w:color w:val="C00000"/>
          <w:sz w:val="24"/>
          <w:szCs w:val="24"/>
        </w:rPr>
        <w:t>Китайский в Харбине</w:t>
      </w:r>
    </w:p>
    <w:p w14:paraId="3DF002DD" w14:textId="73DA33C7" w:rsidR="007E56C1" w:rsidRPr="00AF65C0" w:rsidRDefault="00AF65C0" w:rsidP="00AF65C0">
      <w:pPr>
        <w:ind w:left="-567"/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 xml:space="preserve">Популярность китайского языка растет: </w:t>
      </w:r>
      <w:r w:rsidR="007E56C1" w:rsidRPr="00AF65C0">
        <w:rPr>
          <w:i/>
          <w:iCs/>
          <w:color w:val="2F5496" w:themeColor="accent1" w:themeShade="BF"/>
        </w:rPr>
        <w:t>все больше молодых людей выбирает его для изучения. Эта программа специально разработана, чтобы вам в этом помочь: общение с носителями, благоприятная обстановка, новые друзья, знакомство с колоритной страной</w:t>
      </w:r>
      <w:r>
        <w:rPr>
          <w:i/>
          <w:iCs/>
          <w:color w:val="2F5496" w:themeColor="accent1" w:themeShade="BF"/>
        </w:rPr>
        <w:t>!</w:t>
      </w:r>
      <w:r w:rsidR="00F23908" w:rsidRPr="00AF65C0">
        <w:rPr>
          <w:i/>
          <w:iCs/>
          <w:color w:val="2F5496" w:themeColor="accent1" w:themeShade="BF"/>
        </w:rPr>
        <w:t xml:space="preserve"> Программа ориентирована на подростков и молодых людей в возрасте от 12 до 20 лет. </w:t>
      </w:r>
    </w:p>
    <w:p w14:paraId="3BAAA0E4" w14:textId="387C8303" w:rsidR="007E56C1" w:rsidRPr="007E56C1" w:rsidRDefault="007E56C1" w:rsidP="00AF65C0">
      <w:pPr>
        <w:ind w:left="-567"/>
      </w:pPr>
    </w:p>
    <w:p w14:paraId="1BEB250B" w14:textId="60767B1C" w:rsidR="007E56C1" w:rsidRPr="007E56C1" w:rsidRDefault="007E56C1" w:rsidP="00AF65C0">
      <w:pPr>
        <w:ind w:left="-567"/>
      </w:pPr>
      <w:r w:rsidRPr="00AF65C0">
        <w:rPr>
          <w:b/>
          <w:bCs/>
          <w:i/>
          <w:iCs/>
        </w:rPr>
        <w:t>Харбин</w:t>
      </w:r>
      <w:r w:rsidRPr="007E56C1">
        <w:t xml:space="preserve"> — столица провинции Хэйлунцзян, крупный мегаполис Китая, с населением 10 миллионов человек. В последние десятилетия развивается стремительными темпами. </w:t>
      </w:r>
      <w:r>
        <w:t>Этот город характеризует не только многолетняя история, но</w:t>
      </w:r>
      <w:r w:rsidRPr="007E56C1">
        <w:t xml:space="preserve"> и с современн</w:t>
      </w:r>
      <w:r>
        <w:t xml:space="preserve">ая </w:t>
      </w:r>
      <w:r w:rsidRPr="007E56C1">
        <w:t>инфраструктур</w:t>
      </w:r>
      <w:r>
        <w:t>а</w:t>
      </w:r>
      <w:r w:rsidRPr="007E56C1">
        <w:t>. Его называют «Маленьким Парижем» за европейский шарм и особую атмосферу.</w:t>
      </w:r>
    </w:p>
    <w:p w14:paraId="63D91BF4" w14:textId="5C0E841E" w:rsidR="007E56C1" w:rsidRPr="007E56C1" w:rsidRDefault="007E56C1" w:rsidP="00AF65C0">
      <w:pPr>
        <w:ind w:left="-567"/>
      </w:pPr>
      <w:r w:rsidRPr="007E56C1">
        <w:t xml:space="preserve">Программа </w:t>
      </w:r>
      <w:r>
        <w:t xml:space="preserve">обучения </w:t>
      </w:r>
      <w:r w:rsidRPr="007E56C1">
        <w:t>проходит на базе Государственного Харбинского Политехнического Университета — одного из старейших вузов Китая (основан в 1920 году) и участника престижной Лиги C9 — китайского аналога «Лиги плюща».</w:t>
      </w:r>
      <w:r>
        <w:t xml:space="preserve"> </w:t>
      </w:r>
      <w:r w:rsidRPr="007E56C1">
        <w:t>Это не языковые курсы «при школе», а обучение в настоящем топовом университете. ГХПУ известен высоким уровнем образования и профессиональными преподавателями.</w:t>
      </w:r>
      <w:r>
        <w:t xml:space="preserve"> У участников программы есть прекрасный шанс окунуться в студенческую жизнь, проживая в кампусе, посещая занятия в университетских аудиториях и проявляя разумную самостоятельность (но все же при заботливом внимании опытных сопровождающих).</w:t>
      </w:r>
    </w:p>
    <w:p w14:paraId="7EF5399B" w14:textId="77777777" w:rsidR="007E56C1" w:rsidRDefault="007E56C1" w:rsidP="00AF65C0">
      <w:pPr>
        <w:ind w:left="-567"/>
      </w:pPr>
    </w:p>
    <w:p w14:paraId="1B124027" w14:textId="33EF50A3" w:rsidR="007E56C1" w:rsidRPr="007E56C1" w:rsidRDefault="007E56C1" w:rsidP="00AF65C0">
      <w:pPr>
        <w:ind w:left="-567"/>
        <w:rPr>
          <w:b/>
          <w:bCs/>
        </w:rPr>
      </w:pPr>
      <w:r w:rsidRPr="007E56C1">
        <w:rPr>
          <w:b/>
          <w:bCs/>
        </w:rPr>
        <w:t>Размещение</w:t>
      </w:r>
    </w:p>
    <w:p w14:paraId="5E8FC36E" w14:textId="1F2B9573" w:rsidR="007E56C1" w:rsidRPr="007E56C1" w:rsidRDefault="007E56C1" w:rsidP="00AF65C0">
      <w:pPr>
        <w:ind w:left="-567"/>
      </w:pPr>
      <w:r w:rsidRPr="007E56C1">
        <w:t>Мы живем в кампусе университета, в 2-х – 3-х местных номерах блочного типа с удобствами.</w:t>
      </w:r>
      <w:r w:rsidR="00C0073B">
        <w:t xml:space="preserve"> </w:t>
      </w:r>
      <w:r>
        <w:t xml:space="preserve">В комнатах имеются кровати, шкаф, письменный стол, каждый блок оборудован кондиционером. </w:t>
      </w:r>
    </w:p>
    <w:p w14:paraId="05649BCE" w14:textId="79D5E960" w:rsidR="007E56C1" w:rsidRPr="007E56C1" w:rsidRDefault="007E56C1" w:rsidP="00AF65C0">
      <w:pPr>
        <w:ind w:left="-567"/>
      </w:pPr>
      <w:hyperlink r:id="rId5" w:history="1">
        <w:r w:rsidRPr="00C0073B">
          <w:rPr>
            <w:rStyle w:val="a4"/>
            <w:b/>
            <w:bCs/>
            <w:color w:val="auto"/>
            <w:u w:val="none"/>
          </w:rPr>
          <w:t>На территории кампуса</w:t>
        </w:r>
      </w:hyperlink>
      <w:r>
        <w:t xml:space="preserve"> имеется н</w:t>
      </w:r>
      <w:r w:rsidRPr="007E56C1">
        <w:t>есколько столовых</w:t>
      </w:r>
      <w:r>
        <w:t>, м</w:t>
      </w:r>
      <w:r w:rsidRPr="007E56C1">
        <w:t>агазины, где можно купить бытов</w:t>
      </w:r>
      <w:r>
        <w:t>ые</w:t>
      </w:r>
      <w:r w:rsidRPr="007E56C1">
        <w:t xml:space="preserve"> мелоч</w:t>
      </w:r>
      <w:r>
        <w:t>и</w:t>
      </w:r>
      <w:r w:rsidRPr="007E56C1">
        <w:t xml:space="preserve"> и продукты</w:t>
      </w:r>
      <w:r>
        <w:t>, к</w:t>
      </w:r>
      <w:r w:rsidRPr="007E56C1">
        <w:t>улеры с водой</w:t>
      </w:r>
      <w:r>
        <w:t>, м</w:t>
      </w:r>
      <w:r w:rsidRPr="007E56C1">
        <w:t>узей</w:t>
      </w:r>
      <w:r>
        <w:t>, спортивные площадки, библиотека, б</w:t>
      </w:r>
      <w:r w:rsidRPr="007E56C1">
        <w:t>ытовые комнаты, прачечная</w:t>
      </w:r>
      <w:r>
        <w:t xml:space="preserve">. Здесь же оборудованы научно-технические лаборатории различной специализации - </w:t>
      </w:r>
      <w:r w:rsidRPr="007E56C1">
        <w:t>робототехника, виртуальная реальность, дроны, инновационные технологии</w:t>
      </w:r>
      <w:r>
        <w:t xml:space="preserve">. </w:t>
      </w:r>
      <w:r w:rsidRPr="007E56C1">
        <w:t xml:space="preserve">Вход </w:t>
      </w:r>
      <w:r>
        <w:t>на территорию кампуса</w:t>
      </w:r>
      <w:r w:rsidRPr="007E56C1">
        <w:t xml:space="preserve"> только по пропускам. Организованно видеонаблюдение и охрана.</w:t>
      </w:r>
    </w:p>
    <w:p w14:paraId="3A6B2CAA" w14:textId="77777777" w:rsidR="007E56C1" w:rsidRPr="007E56C1" w:rsidRDefault="007E56C1" w:rsidP="00AF65C0">
      <w:pPr>
        <w:ind w:left="-567"/>
      </w:pPr>
    </w:p>
    <w:p w14:paraId="2718840C" w14:textId="23B8A1FD" w:rsidR="007E56C1" w:rsidRPr="007E56C1" w:rsidRDefault="007E56C1" w:rsidP="00AF65C0">
      <w:pPr>
        <w:ind w:left="-567"/>
      </w:pPr>
      <w:r w:rsidRPr="007E56C1">
        <w:drawing>
          <wp:inline distT="0" distB="0" distL="0" distR="0" wp14:anchorId="3A7A7782" wp14:editId="5F10D498">
            <wp:extent cx="5940425" cy="2378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BB7F" w14:textId="6AE3E347" w:rsidR="007E56C1" w:rsidRPr="00C0073B" w:rsidRDefault="007E56C1" w:rsidP="00AF65C0">
      <w:pPr>
        <w:ind w:left="-567"/>
        <w:rPr>
          <w:b/>
          <w:bCs/>
        </w:rPr>
      </w:pPr>
      <w:r w:rsidRPr="007E56C1">
        <w:br/>
      </w:r>
      <w:r w:rsidRPr="00C0073B">
        <w:rPr>
          <w:b/>
          <w:bCs/>
        </w:rPr>
        <w:t>Питание</w:t>
      </w:r>
    </w:p>
    <w:p w14:paraId="047DFD1D" w14:textId="77777777" w:rsidR="007E56C1" w:rsidRPr="007E56C1" w:rsidRDefault="007E56C1" w:rsidP="00AF65C0">
      <w:pPr>
        <w:ind w:left="-567"/>
      </w:pPr>
      <w:r w:rsidRPr="007E56C1">
        <w:t>3-х развое — завтрак, обед, ужин на территории кампуса, в современной просторной столовой с лентой раздач. Дети сами выбирают себе еду по своему вкусу и количеству из большого разнообразия блюд (питание не входит в стоимость).</w:t>
      </w:r>
    </w:p>
    <w:p w14:paraId="70640365" w14:textId="77777777" w:rsidR="007E56C1" w:rsidRPr="00C0073B" w:rsidRDefault="007E56C1" w:rsidP="00AF65C0">
      <w:pPr>
        <w:ind w:left="-567"/>
        <w:rPr>
          <w:b/>
          <w:bCs/>
        </w:rPr>
      </w:pPr>
      <w:r w:rsidRPr="00C0073B">
        <w:rPr>
          <w:b/>
          <w:bCs/>
        </w:rPr>
        <w:lastRenderedPageBreak/>
        <w:t>Программа</w:t>
      </w:r>
    </w:p>
    <w:p w14:paraId="47E32CEE" w14:textId="6BD0FD20" w:rsidR="007E56C1" w:rsidRPr="007E56C1" w:rsidRDefault="007E56C1" w:rsidP="00AF65C0">
      <w:pPr>
        <w:ind w:left="-567"/>
      </w:pPr>
      <w:r w:rsidRPr="007E56C1">
        <w:t>В течение всей поездки группу сопровождает куратор. Его основная задача — создавать благоприятный психологический климат среди детей, отвечать на все вопросы, оказывать поддержку и помощь.</w:t>
      </w:r>
    </w:p>
    <w:p w14:paraId="2E464355" w14:textId="340EE384" w:rsidR="007E56C1" w:rsidRPr="007E56C1" w:rsidRDefault="007E56C1" w:rsidP="00AF65C0">
      <w:pPr>
        <w:ind w:left="-567"/>
      </w:pPr>
      <w:r w:rsidRPr="003D36CB">
        <w:rPr>
          <w:b/>
          <w:bCs/>
          <w:color w:val="2F5496" w:themeColor="accent1" w:themeShade="BF"/>
        </w:rPr>
        <w:br/>
      </w:r>
      <w:r w:rsidRPr="003D36CB">
        <w:rPr>
          <w:b/>
          <w:bCs/>
          <w:i/>
          <w:iCs/>
          <w:color w:val="2F5496" w:themeColor="accent1" w:themeShade="BF"/>
          <w:u w:val="single"/>
        </w:rPr>
        <w:t>КАК УЧИМСЯ</w:t>
      </w:r>
      <w:r w:rsidRPr="003D36CB">
        <w:rPr>
          <w:b/>
          <w:bCs/>
          <w:color w:val="2F5496" w:themeColor="accent1" w:themeShade="BF"/>
        </w:rPr>
        <w:br/>
      </w:r>
      <w:r w:rsidRPr="007E56C1">
        <w:br/>
        <w:t>Курс хорошо подойдет тем, кто только начинает обучение</w:t>
      </w:r>
      <w:r w:rsidR="00C0073B">
        <w:t>,</w:t>
      </w:r>
      <w:r w:rsidRPr="007E56C1">
        <w:t xml:space="preserve"> и тем</w:t>
      </w:r>
      <w:r w:rsidR="00C0073B">
        <w:t>,</w:t>
      </w:r>
      <w:r w:rsidRPr="007E56C1">
        <w:t xml:space="preserve"> кто уже знаком с китайским языком — уровень не имеет значения.</w:t>
      </w:r>
      <w:r w:rsidR="00C0073B">
        <w:t xml:space="preserve"> </w:t>
      </w:r>
      <w:r w:rsidRPr="007E56C1">
        <w:t>По приезд</w:t>
      </w:r>
      <w:r w:rsidR="00C0073B">
        <w:t>е</w:t>
      </w:r>
      <w:r w:rsidRPr="007E56C1">
        <w:t xml:space="preserve"> происходит тестирование и распределение в группы по уровню знаний и возрасту</w:t>
      </w:r>
      <w:r w:rsidR="00C0073B">
        <w:t>.</w:t>
      </w:r>
    </w:p>
    <w:p w14:paraId="5891E5ED" w14:textId="3A3B1665" w:rsidR="007E56C1" w:rsidRPr="007E56C1" w:rsidRDefault="007E56C1" w:rsidP="00AF65C0">
      <w:pPr>
        <w:ind w:left="-567"/>
      </w:pPr>
      <w:r w:rsidRPr="007E56C1">
        <w:t>Занятия проходят в оборудованных классах, в интернациональных группах до 15 человек</w:t>
      </w:r>
      <w:r w:rsidR="00C0073B">
        <w:t>.</w:t>
      </w:r>
    </w:p>
    <w:p w14:paraId="702E8AF6" w14:textId="07D6F98F" w:rsidR="007E56C1" w:rsidRPr="007E56C1" w:rsidRDefault="007E56C1" w:rsidP="00AF65C0">
      <w:pPr>
        <w:ind w:left="-567"/>
      </w:pPr>
      <w:r w:rsidRPr="007E56C1">
        <w:t>Студенты обеспечиваются учебными материалами</w:t>
      </w:r>
      <w:r w:rsidR="00C0073B">
        <w:t>.</w:t>
      </w:r>
    </w:p>
    <w:p w14:paraId="449605B7" w14:textId="5D30A6C2" w:rsidR="007E56C1" w:rsidRPr="007E56C1" w:rsidRDefault="007E56C1" w:rsidP="00AF65C0">
      <w:pPr>
        <w:ind w:left="-567"/>
      </w:pPr>
      <w:r w:rsidRPr="007E56C1">
        <w:t>Уроки идут по будням с 08:30 до 12:00 с перерывами. Суббота, воскресенье — выходные дни</w:t>
      </w:r>
      <w:r w:rsidR="00C0073B">
        <w:t>.</w:t>
      </w:r>
    </w:p>
    <w:p w14:paraId="4A660B2E" w14:textId="229C5F21" w:rsidR="007E56C1" w:rsidRPr="007E56C1" w:rsidRDefault="007E56C1" w:rsidP="00AF65C0">
      <w:pPr>
        <w:ind w:left="-567"/>
      </w:pPr>
      <w:r w:rsidRPr="007E56C1">
        <w:t>Большое внимание уделяется не только теории, но и разговорной речи, коммуникации, снятию языкового барьера. На занятиях создаются условия</w:t>
      </w:r>
      <w:r w:rsidR="00C0073B">
        <w:t>,</w:t>
      </w:r>
      <w:r w:rsidRPr="007E56C1">
        <w:t xml:space="preserve"> при которых студенты быстро и с удовольствием включаются в языковую среду</w:t>
      </w:r>
      <w:r w:rsidR="00C0073B">
        <w:t>.</w:t>
      </w:r>
    </w:p>
    <w:p w14:paraId="56D363F8" w14:textId="2D998EE1" w:rsidR="007E56C1" w:rsidRPr="007E56C1" w:rsidRDefault="007E56C1" w:rsidP="00AF65C0">
      <w:pPr>
        <w:ind w:left="-567"/>
      </w:pPr>
      <w:r w:rsidRPr="007E56C1">
        <w:t>Курс ведут носители языка. Все преподаватели с высшим профильным образованием, являются штатными сотрудниками Харбинского университета и имеют большой опыт работы с детьми разного возраста</w:t>
      </w:r>
      <w:r w:rsidR="00C0073B">
        <w:t>.</w:t>
      </w:r>
      <w:r w:rsidR="003D36CB">
        <w:t xml:space="preserve"> </w:t>
      </w:r>
      <w:r w:rsidRPr="007E56C1">
        <w:t xml:space="preserve">Внимательное отношение к каждому студенту </w:t>
      </w:r>
      <w:r w:rsidR="00C0073B">
        <w:t xml:space="preserve">- </w:t>
      </w:r>
      <w:r w:rsidRPr="007E56C1">
        <w:t xml:space="preserve">первоочередная задача </w:t>
      </w:r>
      <w:r w:rsidR="00C0073B">
        <w:t>преподавателей</w:t>
      </w:r>
      <w:r w:rsidRPr="007E56C1">
        <w:t>.</w:t>
      </w:r>
    </w:p>
    <w:p w14:paraId="06AEFF5B" w14:textId="77777777" w:rsidR="007E56C1" w:rsidRPr="007E56C1" w:rsidRDefault="007E56C1" w:rsidP="00AF65C0">
      <w:pPr>
        <w:ind w:left="-567"/>
      </w:pPr>
      <w:r w:rsidRPr="007E56C1">
        <w:t>По окончании курса, в торжественной обстановке, всех студентов награждают именными сертификатами.</w:t>
      </w:r>
    </w:p>
    <w:p w14:paraId="40970E98" w14:textId="712281CB" w:rsidR="007E56C1" w:rsidRPr="007E56C1" w:rsidRDefault="007E56C1" w:rsidP="00AF65C0">
      <w:pPr>
        <w:ind w:left="-567"/>
      </w:pPr>
      <w:r w:rsidRPr="007E56C1">
        <w:br/>
      </w:r>
      <w:r w:rsidRPr="003D36CB">
        <w:rPr>
          <w:b/>
          <w:bCs/>
          <w:i/>
          <w:iCs/>
          <w:color w:val="2F5496" w:themeColor="accent1" w:themeShade="BF"/>
          <w:u w:val="single"/>
        </w:rPr>
        <w:t>КАК ОТДЫХАЕМ</w:t>
      </w:r>
      <w:r w:rsidRPr="007E56C1">
        <w:br/>
      </w:r>
      <w:r w:rsidRPr="007E56C1">
        <w:br/>
        <w:t>Отлично комбинируем занятия и внеклассные мероприятия</w:t>
      </w:r>
      <w:r w:rsidR="003D36CB">
        <w:t xml:space="preserve">! </w:t>
      </w:r>
      <w:r w:rsidRPr="007E56C1">
        <w:br/>
      </w:r>
      <w:r w:rsidRPr="007E56C1">
        <w:br/>
        <w:t>Китай</w:t>
      </w:r>
      <w:r w:rsidR="00C0073B">
        <w:t xml:space="preserve"> -</w:t>
      </w:r>
      <w:r w:rsidRPr="007E56C1">
        <w:t xml:space="preserve"> древнейшая самобытная культура. Харбин</w:t>
      </w:r>
      <w:r w:rsidR="00C0073B">
        <w:t xml:space="preserve"> среди других китайских городов выделяется</w:t>
      </w:r>
      <w:r w:rsidRPr="007E56C1">
        <w:t xml:space="preserve"> ярки</w:t>
      </w:r>
      <w:r w:rsidR="00C0073B">
        <w:t xml:space="preserve">м сочетанием </w:t>
      </w:r>
      <w:r w:rsidRPr="007E56C1">
        <w:t>китайской, русской и европейской культуры.</w:t>
      </w:r>
      <w:r w:rsidR="00C0073B">
        <w:t xml:space="preserve"> </w:t>
      </w:r>
      <w:r w:rsidRPr="007E56C1">
        <w:t xml:space="preserve">Мы </w:t>
      </w:r>
      <w:r w:rsidR="00C0073B">
        <w:t xml:space="preserve">познакомимся с </w:t>
      </w:r>
      <w:r w:rsidRPr="007E56C1">
        <w:t>самы</w:t>
      </w:r>
      <w:r w:rsidR="00C0073B">
        <w:t xml:space="preserve">ми </w:t>
      </w:r>
      <w:r w:rsidRPr="007E56C1">
        <w:t>интересны</w:t>
      </w:r>
      <w:r w:rsidR="00C0073B">
        <w:t>ми</w:t>
      </w:r>
      <w:r w:rsidRPr="007E56C1">
        <w:t xml:space="preserve"> и знаковы</w:t>
      </w:r>
      <w:r w:rsidR="00C0073B">
        <w:t>ми</w:t>
      </w:r>
      <w:r w:rsidRPr="007E56C1">
        <w:t xml:space="preserve"> достопримечательност</w:t>
      </w:r>
      <w:r w:rsidR="00C0073B">
        <w:t>ям</w:t>
      </w:r>
      <w:r w:rsidRPr="007E56C1">
        <w:t>и Харбина:</w:t>
      </w:r>
    </w:p>
    <w:p w14:paraId="1D21D579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Прогуляемся по уютной пешеходная улице Чжунъян, заглянем в брендовые магазины и попрактикуем знания китайского</w:t>
      </w:r>
      <w:r w:rsidR="00C0073B">
        <w:t xml:space="preserve">; </w:t>
      </w:r>
    </w:p>
    <w:p w14:paraId="75B1A67F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Посетим высокотехнологичный Хэйлунцзянский музей науки и техники, музей китайской скульптуры и русской живописи</w:t>
      </w:r>
      <w:r w:rsidR="00C0073B">
        <w:t>;</w:t>
      </w:r>
    </w:p>
    <w:p w14:paraId="7C7D3502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Увидим известный на весь мир футуристичный Харбинский оперный театр, полярный океанариум, буддийские храмы и знаменитый православный собор</w:t>
      </w:r>
      <w:r w:rsidR="00C0073B">
        <w:t>;</w:t>
      </w:r>
    </w:p>
    <w:p w14:paraId="66F64EAF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Посетим грандиозный аквапарк Poseidon Beach Water Park с песчаным пляжем и волнами, парк Остров Солнца, парк Тигров (Сафари парк) и Умный город</w:t>
      </w:r>
      <w:r w:rsidR="00C0073B">
        <w:t>;</w:t>
      </w:r>
    </w:p>
    <w:p w14:paraId="45161054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Прогуляемся по улице Барокко, купим сувениры, попробуем китайское мороженое</w:t>
      </w:r>
      <w:r w:rsidR="00C0073B">
        <w:t>;</w:t>
      </w:r>
    </w:p>
    <w:p w14:paraId="23DAFA6B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Увидим знаменитый Харбинский полярный аквариум</w:t>
      </w:r>
      <w:r w:rsidR="00C0073B">
        <w:t>;</w:t>
      </w:r>
    </w:p>
    <w:p w14:paraId="03B1A391" w14:textId="77777777" w:rsidR="00C0073B" w:rsidRDefault="00C0073B" w:rsidP="00AF65C0">
      <w:pPr>
        <w:pStyle w:val="a5"/>
        <w:numPr>
          <w:ilvl w:val="0"/>
          <w:numId w:val="12"/>
        </w:numPr>
        <w:ind w:left="-567" w:firstLine="0"/>
      </w:pPr>
      <w:r>
        <w:t>О</w:t>
      </w:r>
      <w:r w:rsidR="007E56C1" w:rsidRPr="007E56C1">
        <w:t>кунемся летом в зиму в музее льда и снега</w:t>
      </w:r>
      <w:r>
        <w:t>;</w:t>
      </w:r>
    </w:p>
    <w:p w14:paraId="23B86716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Посетим чайную церемонию с дегустацией и покупкой вкусного китайского чая</w:t>
      </w:r>
      <w:r w:rsidR="00C0073B">
        <w:t>;</w:t>
      </w:r>
    </w:p>
    <w:p w14:paraId="2EC0794A" w14:textId="77777777" w:rsidR="00C0073B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Сходим в традиционную китайскую баню</w:t>
      </w:r>
      <w:r w:rsidR="00C0073B">
        <w:t>;</w:t>
      </w:r>
    </w:p>
    <w:p w14:paraId="5C02C1BE" w14:textId="5A133AB8" w:rsidR="007E56C1" w:rsidRPr="007E56C1" w:rsidRDefault="007E56C1" w:rsidP="00AF65C0">
      <w:pPr>
        <w:pStyle w:val="a5"/>
        <w:numPr>
          <w:ilvl w:val="0"/>
          <w:numId w:val="12"/>
        </w:numPr>
        <w:ind w:left="-567" w:firstLine="0"/>
      </w:pPr>
      <w:r w:rsidRPr="007E56C1">
        <w:t>На развлекательных мероприятиях и мастер-классах погрузимся в загадочную китайскую атмосферу:</w:t>
      </w:r>
    </w:p>
    <w:p w14:paraId="702A5AAE" w14:textId="53DA487F" w:rsidR="007E56C1" w:rsidRPr="007E56C1" w:rsidRDefault="00C0073B" w:rsidP="00AF65C0">
      <w:pPr>
        <w:ind w:left="-567"/>
      </w:pPr>
      <w:r>
        <w:t>На досуге также посетим мастер-классы по р</w:t>
      </w:r>
      <w:r w:rsidR="007E56C1" w:rsidRPr="007E56C1">
        <w:t>исовани</w:t>
      </w:r>
      <w:r>
        <w:t>ю</w:t>
      </w:r>
      <w:r w:rsidR="007E56C1" w:rsidRPr="007E56C1">
        <w:t xml:space="preserve"> веера</w:t>
      </w:r>
      <w:r>
        <w:t xml:space="preserve"> и с</w:t>
      </w:r>
      <w:r w:rsidR="007E56C1" w:rsidRPr="007E56C1">
        <w:t>оздани</w:t>
      </w:r>
      <w:r>
        <w:t>ю</w:t>
      </w:r>
      <w:r w:rsidR="007E56C1" w:rsidRPr="007E56C1">
        <w:t xml:space="preserve"> маски-грима Пекинской оперы</w:t>
      </w:r>
      <w:r>
        <w:t xml:space="preserve">. </w:t>
      </w:r>
      <w:r w:rsidR="007E56C1" w:rsidRPr="007E56C1">
        <w:t xml:space="preserve">Будем играть в командные игры на сплочение, интерактивные игры, игры на прокачку эрудиции, </w:t>
      </w:r>
      <w:r w:rsidR="007E56C1" w:rsidRPr="007E56C1">
        <w:lastRenderedPageBreak/>
        <w:t>воображения, креативности, спортивные игры, проводить совместные матчи со студентами разных стран, подводить итоги дня и делится впечатлениями на вечерней рефлексии</w:t>
      </w:r>
      <w:r w:rsidR="00AF65C0">
        <w:t>.</w:t>
      </w:r>
    </w:p>
    <w:p w14:paraId="4C2A173C" w14:textId="77777777" w:rsidR="007E56C1" w:rsidRPr="007E56C1" w:rsidRDefault="007E56C1" w:rsidP="00AF65C0">
      <w:pPr>
        <w:ind w:left="-567"/>
      </w:pPr>
    </w:p>
    <w:p w14:paraId="15289974" w14:textId="77777777" w:rsidR="003D36CB" w:rsidRPr="00F23908" w:rsidRDefault="003D36CB" w:rsidP="00AF65C0">
      <w:pPr>
        <w:ind w:left="-567"/>
      </w:pPr>
      <w:r w:rsidRPr="003D33B9">
        <w:rPr>
          <w:b/>
          <w:bCs/>
          <w:highlight w:val="yellow"/>
          <w:u w:val="single"/>
        </w:rPr>
        <w:t>Даты заездов летом 2026 года:</w:t>
      </w:r>
      <w:r w:rsidRPr="003D33B9">
        <w:rPr>
          <w:highlight w:val="yellow"/>
        </w:rPr>
        <w:t xml:space="preserve"> 03.07 – 18.07 (2 недели, 1695$), 03.07 - 25.07 (3 недели, 1900$), 03.07 – 01.08 (4 недели, 2160$).</w:t>
      </w:r>
    </w:p>
    <w:p w14:paraId="3958C523" w14:textId="77777777" w:rsidR="007E56C1" w:rsidRPr="00F23908" w:rsidRDefault="007E56C1" w:rsidP="00AF65C0">
      <w:pPr>
        <w:ind w:left="-567"/>
        <w:rPr>
          <w:b/>
          <w:bCs/>
          <w:color w:val="00B050"/>
        </w:rPr>
      </w:pPr>
      <w:r w:rsidRPr="00F23908">
        <w:rPr>
          <w:b/>
          <w:bCs/>
          <w:color w:val="00B050"/>
        </w:rPr>
        <w:t>Что включено</w:t>
      </w:r>
    </w:p>
    <w:p w14:paraId="1D8FA4B0" w14:textId="77777777" w:rsidR="007E56C1" w:rsidRPr="007E56C1" w:rsidRDefault="007E56C1" w:rsidP="00AF65C0">
      <w:pPr>
        <w:ind w:left="-567"/>
      </w:pPr>
      <w:r w:rsidRPr="007E56C1">
        <w:t>Образовательная программа с преподавателями Харбинского университета на 2, 3 или 4 недели</w:t>
      </w:r>
    </w:p>
    <w:p w14:paraId="2AADA6AA" w14:textId="77777777" w:rsidR="007E56C1" w:rsidRPr="007E56C1" w:rsidRDefault="007E56C1" w:rsidP="00AF65C0">
      <w:pPr>
        <w:ind w:left="-567"/>
      </w:pPr>
      <w:r w:rsidRPr="007E56C1">
        <w:t>Исследовательские, культурные и экскурсионные программы от университета</w:t>
      </w:r>
    </w:p>
    <w:p w14:paraId="62DFA079" w14:textId="77777777" w:rsidR="007E56C1" w:rsidRPr="007E56C1" w:rsidRDefault="007E56C1" w:rsidP="00AF65C0">
      <w:pPr>
        <w:ind w:left="-567"/>
      </w:pPr>
      <w:r w:rsidRPr="007E56C1">
        <w:t>Экскурсия в парк Остров Солнца, экскурсионные прогулки по территории кампуса, экскурсия в Практический Центр Инженерных Инноваций, в Центр больших данных Умного города Нового района Харбина</w:t>
      </w:r>
    </w:p>
    <w:p w14:paraId="381C1E32" w14:textId="77777777" w:rsidR="007E56C1" w:rsidRPr="007E56C1" w:rsidRDefault="007E56C1" w:rsidP="00AF65C0">
      <w:pPr>
        <w:ind w:left="-567"/>
      </w:pPr>
      <w:r w:rsidRPr="007E56C1">
        <w:t>Работа куратора из Москвы, руководителя группы 24/7</w:t>
      </w:r>
    </w:p>
    <w:p w14:paraId="29BF2EA5" w14:textId="77777777" w:rsidR="007E56C1" w:rsidRPr="007E56C1" w:rsidRDefault="007E56C1" w:rsidP="00AF65C0">
      <w:pPr>
        <w:ind w:left="-567"/>
      </w:pPr>
      <w:r w:rsidRPr="007E56C1">
        <w:t>Брендовая сувенирная продукция, подарки, инвентарь</w:t>
      </w:r>
    </w:p>
    <w:p w14:paraId="266D388C" w14:textId="77777777" w:rsidR="007E56C1" w:rsidRPr="007E56C1" w:rsidRDefault="007E56C1" w:rsidP="00AF65C0">
      <w:pPr>
        <w:ind w:left="-567"/>
      </w:pPr>
      <w:r w:rsidRPr="007E56C1">
        <w:t>Мастер-классы, игры, прогулки со старшими группы, совместные мероприятия с учениками из других стран</w:t>
      </w:r>
    </w:p>
    <w:p w14:paraId="471F2D13" w14:textId="77777777" w:rsidR="007E56C1" w:rsidRPr="007E56C1" w:rsidRDefault="007E56C1" w:rsidP="00AF65C0">
      <w:pPr>
        <w:ind w:left="-567"/>
      </w:pPr>
      <w:r w:rsidRPr="007E56C1">
        <w:t>Проживание в 2-х местных номерах блочного типа</w:t>
      </w:r>
    </w:p>
    <w:p w14:paraId="1211000E" w14:textId="77777777" w:rsidR="007E56C1" w:rsidRPr="007E56C1" w:rsidRDefault="007E56C1" w:rsidP="00AF65C0">
      <w:pPr>
        <w:ind w:left="-567"/>
      </w:pPr>
      <w:r w:rsidRPr="007E56C1">
        <w:t>Трансфер из/в аэропорт</w:t>
      </w:r>
    </w:p>
    <w:p w14:paraId="313BDDDF" w14:textId="77777777" w:rsidR="007E56C1" w:rsidRPr="00F23908" w:rsidRDefault="007E56C1" w:rsidP="00AF65C0">
      <w:pPr>
        <w:ind w:left="-567"/>
        <w:rPr>
          <w:b/>
          <w:bCs/>
          <w:color w:val="C00000"/>
        </w:rPr>
      </w:pPr>
      <w:r w:rsidRPr="00F23908">
        <w:rPr>
          <w:b/>
          <w:bCs/>
          <w:color w:val="C00000"/>
        </w:rPr>
        <w:t>Дополнительно оплачивается</w:t>
      </w:r>
    </w:p>
    <w:p w14:paraId="60BB841C" w14:textId="77777777" w:rsidR="007E56C1" w:rsidRPr="007E56C1" w:rsidRDefault="007E56C1" w:rsidP="00AF65C0">
      <w:pPr>
        <w:ind w:left="-567"/>
      </w:pPr>
      <w:r w:rsidRPr="007E56C1">
        <w:t>Авиабилеты Москва-Пекин-Харбин-Москва — от 590 $</w:t>
      </w:r>
    </w:p>
    <w:p w14:paraId="14C806AF" w14:textId="77777777" w:rsidR="007E56C1" w:rsidRPr="007E56C1" w:rsidRDefault="007E56C1" w:rsidP="00AF65C0">
      <w:pPr>
        <w:ind w:left="-567"/>
      </w:pPr>
      <w:r w:rsidRPr="007E56C1">
        <w:t>Сервисный сбор кампуса:</w:t>
      </w:r>
    </w:p>
    <w:p w14:paraId="58B51940" w14:textId="77777777" w:rsidR="007E56C1" w:rsidRPr="007E56C1" w:rsidRDefault="007E56C1" w:rsidP="00AF65C0">
      <w:pPr>
        <w:ind w:left="-567"/>
      </w:pPr>
      <w:r w:rsidRPr="007E56C1">
        <w:t>2 недели — 220 $</w:t>
      </w:r>
    </w:p>
    <w:p w14:paraId="36969680" w14:textId="77777777" w:rsidR="007E56C1" w:rsidRPr="007E56C1" w:rsidRDefault="007E56C1" w:rsidP="00AF65C0">
      <w:pPr>
        <w:ind w:left="-567"/>
      </w:pPr>
      <w:r w:rsidRPr="007E56C1">
        <w:t>3 недели — 270 $</w:t>
      </w:r>
    </w:p>
    <w:p w14:paraId="4A1875B4" w14:textId="77777777" w:rsidR="007E56C1" w:rsidRPr="007E56C1" w:rsidRDefault="007E56C1" w:rsidP="00AF65C0">
      <w:pPr>
        <w:ind w:left="-567"/>
      </w:pPr>
      <w:r w:rsidRPr="007E56C1">
        <w:t>4 недели — 300 $</w:t>
      </w:r>
    </w:p>
    <w:p w14:paraId="276865FD" w14:textId="77777777" w:rsidR="007E56C1" w:rsidRPr="007E56C1" w:rsidRDefault="007E56C1" w:rsidP="00AF65C0">
      <w:pPr>
        <w:ind w:left="-567"/>
      </w:pPr>
      <w:r w:rsidRPr="007E56C1">
        <w:t>Питание из расчета 100-120 ¥/день</w:t>
      </w:r>
    </w:p>
    <w:p w14:paraId="6B1D6E74" w14:textId="77777777" w:rsidR="007E56C1" w:rsidRPr="007E56C1" w:rsidRDefault="007E56C1" w:rsidP="00AF65C0">
      <w:pPr>
        <w:ind w:left="-567"/>
      </w:pPr>
      <w:r w:rsidRPr="007E56C1">
        <w:t>Учебные материалы — прим. 50 ¥ (подбираются преподавателем индивидуально)</w:t>
      </w:r>
    </w:p>
    <w:p w14:paraId="63234649" w14:textId="77777777" w:rsidR="007E56C1" w:rsidRPr="007E56C1" w:rsidRDefault="007E56C1" w:rsidP="00AF65C0">
      <w:pPr>
        <w:ind w:left="-567"/>
      </w:pPr>
      <w:r w:rsidRPr="007E56C1">
        <w:t>Экскурсии:</w:t>
      </w:r>
    </w:p>
    <w:p w14:paraId="5B4C38F5" w14:textId="77777777" w:rsidR="007E56C1" w:rsidRPr="007E56C1" w:rsidRDefault="007E56C1" w:rsidP="00AF65C0">
      <w:pPr>
        <w:ind w:left="-567"/>
      </w:pPr>
      <w:r w:rsidRPr="007E56C1">
        <w:t>Аквапарк «Королевство Посейдона» — 700 ¥</w:t>
      </w:r>
    </w:p>
    <w:p w14:paraId="1631F210" w14:textId="7EAA532A" w:rsidR="007E56C1" w:rsidRPr="007E56C1" w:rsidRDefault="007E56C1" w:rsidP="00AF65C0">
      <w:pPr>
        <w:ind w:left="-567"/>
      </w:pPr>
      <w:r w:rsidRPr="007E56C1">
        <w:t>Океанариум с полярным зоопарком + канатная дорога — 750 ¥</w:t>
      </w:r>
      <w:r w:rsidR="00C0073B" w:rsidRPr="007E56C1">
        <w:t xml:space="preserve"> </w:t>
      </w:r>
    </w:p>
    <w:p w14:paraId="1520083D" w14:textId="6B9029DB" w:rsidR="007E56C1" w:rsidRPr="007E56C1" w:rsidRDefault="007E56C1" w:rsidP="00AF65C0">
      <w:pPr>
        <w:ind w:left="-567"/>
      </w:pPr>
      <w:r w:rsidRPr="007E56C1">
        <w:t>Парк Тигров + Телебашня + храм Конфуция и храм Будды — 750 ¥</w:t>
      </w:r>
      <w:r w:rsidR="00C0073B" w:rsidRPr="007E56C1">
        <w:t xml:space="preserve"> </w:t>
      </w:r>
    </w:p>
    <w:p w14:paraId="08E8B706" w14:textId="77777777" w:rsidR="007E56C1" w:rsidRPr="007E56C1" w:rsidRDefault="007E56C1" w:rsidP="00AF65C0">
      <w:pPr>
        <w:ind w:left="-567"/>
      </w:pPr>
      <w:r w:rsidRPr="007E56C1">
        <w:t>Парк аттракционов Sunac land — 700 ¥</w:t>
      </w:r>
    </w:p>
    <w:p w14:paraId="62C210C2" w14:textId="77777777" w:rsidR="007E56C1" w:rsidRPr="007E56C1" w:rsidRDefault="007E56C1" w:rsidP="00AF65C0">
      <w:pPr>
        <w:ind w:left="-567"/>
      </w:pPr>
      <w:r w:rsidRPr="007E56C1">
        <w:t>Чайная церемония, китайская баня, музеи, парки и др. — входные билеты, общественный транспорт</w:t>
      </w:r>
    </w:p>
    <w:p w14:paraId="4A09C96E" w14:textId="77777777" w:rsidR="007E56C1" w:rsidRPr="007E56C1" w:rsidRDefault="007E56C1" w:rsidP="00AF65C0">
      <w:pPr>
        <w:ind w:left="-567"/>
      </w:pPr>
      <w:r w:rsidRPr="007E56C1">
        <w:t>Международная страховка</w:t>
      </w:r>
    </w:p>
    <w:p w14:paraId="3EACEAF9" w14:textId="4F2C37D6" w:rsidR="00443F3D" w:rsidRDefault="007E56C1" w:rsidP="00AF65C0">
      <w:pPr>
        <w:ind w:left="-567"/>
      </w:pPr>
      <w:r w:rsidRPr="007E56C1">
        <w:t>Шопинг</w:t>
      </w:r>
      <w:r w:rsidR="00C0073B">
        <w:t>, личные расходы</w:t>
      </w:r>
    </w:p>
    <w:p w14:paraId="6E66EDB2" w14:textId="7DB9C783" w:rsidR="00F23908" w:rsidRDefault="00F23908" w:rsidP="00AF65C0">
      <w:pPr>
        <w:ind w:left="-567"/>
      </w:pPr>
    </w:p>
    <w:sectPr w:rsidR="00F23908" w:rsidSect="00AF65C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2A4"/>
    <w:multiLevelType w:val="multilevel"/>
    <w:tmpl w:val="514C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1721A"/>
    <w:multiLevelType w:val="multilevel"/>
    <w:tmpl w:val="275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97628"/>
    <w:multiLevelType w:val="multilevel"/>
    <w:tmpl w:val="6194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D057D"/>
    <w:multiLevelType w:val="multilevel"/>
    <w:tmpl w:val="69E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E2861"/>
    <w:multiLevelType w:val="multilevel"/>
    <w:tmpl w:val="997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79C1"/>
    <w:multiLevelType w:val="hybridMultilevel"/>
    <w:tmpl w:val="8788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F1A52"/>
    <w:multiLevelType w:val="multilevel"/>
    <w:tmpl w:val="CDA8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41516"/>
    <w:multiLevelType w:val="multilevel"/>
    <w:tmpl w:val="5076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F4347"/>
    <w:multiLevelType w:val="multilevel"/>
    <w:tmpl w:val="780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B3E25"/>
    <w:multiLevelType w:val="multilevel"/>
    <w:tmpl w:val="C2E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06882"/>
    <w:multiLevelType w:val="multilevel"/>
    <w:tmpl w:val="379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03BE5"/>
    <w:multiLevelType w:val="multilevel"/>
    <w:tmpl w:val="DB3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43"/>
    <w:rsid w:val="003D33B9"/>
    <w:rsid w:val="003D36CB"/>
    <w:rsid w:val="00443F3D"/>
    <w:rsid w:val="007E56C1"/>
    <w:rsid w:val="00AF65C0"/>
    <w:rsid w:val="00BF6443"/>
    <w:rsid w:val="00C0073B"/>
    <w:rsid w:val="00F2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7C34"/>
  <w15:chartTrackingRefBased/>
  <w15:docId w15:val="{49F56163-8F0A-40E3-9802-D7C831A0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5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5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line">
    <w:name w:val="leftline"/>
    <w:basedOn w:val="a"/>
    <w:rsid w:val="007E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field">
    <w:name w:val="whitefield"/>
    <w:basedOn w:val="a"/>
    <w:rsid w:val="007E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56C1"/>
    <w:rPr>
      <w:color w:val="0000FF"/>
      <w:u w:val="single"/>
    </w:rPr>
  </w:style>
  <w:style w:type="paragraph" w:customStyle="1" w:styleId="borderpink">
    <w:name w:val="borderpink"/>
    <w:basedOn w:val="a"/>
    <w:rsid w:val="007E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0818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23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1696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979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7266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altour.ru/catalog/kitajskij-v-harb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2026-03-03T05:28:00Z</dcterms:created>
  <dcterms:modified xsi:type="dcterms:W3CDTF">2026-03-03T05:58:00Z</dcterms:modified>
</cp:coreProperties>
</file>